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855B11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Pracujemy w domu z sześciol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a</w:t>
      </w:r>
      <w:r w:rsidRPr="00855B11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tkiem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Zapoznanie z tradycjami mikołajkowymi na świecie </w:t>
      </w:r>
      <w:r>
        <w:rPr>
          <w:rFonts w:ascii="Times New Roman" w:hAnsi="Times New Roman" w:cs="Times New Roman"/>
          <w:color w:val="000000"/>
          <w:sz w:val="28"/>
          <w:szCs w:val="28"/>
        </w:rPr>
        <w:t>- rodzic czyta ciekawostki d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zieciom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o tradycjach mikołajkowych w wybranych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krajach świata.</w:t>
      </w:r>
    </w:p>
    <w:p w:rsid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Mikołajki w Hiszpanii: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prezenty przynoszą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Trzej Królowie (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Reyes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Magos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>) i to właśnie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w Święto Trzech Króli, czyli 6 stycznia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dzieci otrzymują tam prezenty jeśli tylko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były grzeczne, jeśli nie otrzymują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trozo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carbón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>, czyli kawałek cukru przypominający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bryłę węgla. Tego dnia w wielu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domach piecze się specjalny rodzaj ciasta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tzw.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Roscón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Reyes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w którym ukryta jest figurka. Osoba, która na nią trafi będzie mieć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przez cały rok zapewnione szczęście.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Mikołajki na Islandii: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prezenty tam przynosi nie jeden, ale 13 mikołajów nazywanych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jólasveinar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(bożonarodzeniowi chłopcy), którzy odwiedzają mieszkańców pojedynczo 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12 do 24 grudnia. Dzieci wystawiają na parapet swoje buty, do których trafiają prezenty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jeśli dzieci były grzeczne. Niegrzeczne dzieci dostają surowego ziemniaka.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Mikołajki we Włoszech: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prezentów nie rozdaje dzieciom mikołaj, ale wiedźma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Befana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>, która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zrzuca je przez komin.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Befana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 przylatuje na miotle nie 6 grudnia, ale 6 stycznia – w święto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Trzech Króli. Aby obłaskawić wiedźmę, dzieci zostawiają dla niej poczęstunek – mandarynki. Dzieci otrzymują prezenty albo czosnek lub węgiel (jeżeli były niegrzeczne).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Mikołajki w Holandii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– mikołaj to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Sinteklass</w:t>
      </w:r>
      <w:proofErr w:type="spellEnd"/>
      <w:r w:rsidRPr="00855B11">
        <w:rPr>
          <w:rFonts w:ascii="Times New Roman" w:hAnsi="Times New Roman" w:cs="Times New Roman"/>
          <w:color w:val="000000"/>
          <w:sz w:val="28"/>
          <w:szCs w:val="28"/>
        </w:rPr>
        <w:t>, który przypływa na statku z Hiszpanii,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wręczyć dzieciom tradycyjny upominek – czekoladowe litery (koniecznie pierwszą literę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imienia). Ponieważ wchodzi do domu przez komin, jest cały ubrudzony sadzą.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Mikołajki w Rosji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– w Nowy Rok dzieci odwiedza Dziadek Mróz (mąż Pani Zimy), ubrany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w gruby kożuch przepasany sznurem. Porusza się, pędząc w swoich saniach ciągniętych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przez trzy konie. Odwiedzając dzieci, wchodzi przez drzwi, nie przez komin.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5B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Powiedzcie jak w Polsce obchodzone są mikołajki.</w:t>
      </w:r>
    </w:p>
    <w:p w:rsid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Zajęcia </w:t>
      </w:r>
      <w:r w:rsidR="008D7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Mikołaj idzie z wizytą do górników.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855B11">
        <w:rPr>
          <w:rFonts w:ascii="Times New Roman" w:hAnsi="Times New Roman" w:cs="Times New Roman"/>
          <w:color w:val="FFFFFF"/>
          <w:sz w:val="28"/>
          <w:szCs w:val="28"/>
        </w:rPr>
        <w:t>Co cieszy mikołaja? Grudzień, tydzień 1</w:t>
      </w:r>
    </w:p>
    <w:p w:rsidR="00855B11" w:rsidRPr="00855B11" w:rsidRDefault="008D7FA6" w:rsidP="008D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. wprowadza dzieci w temat, mówiąc: </w:t>
      </w:r>
      <w:r w:rsidR="00855B11" w:rsidRPr="00855B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Raz do roku górnicy obchodzą swoje święto, które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nazywa się Barbórka. W tym dniu, 4 grudnia, ubierają się w odświętne mundury, a na głowy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zakładają czaka górnicze ozdobione piórami koguta. Tak ubrani górnicy przechodzą ulicami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miast na Śląsku w marszach, które prowadzą orkiestry dęte. </w:t>
      </w:r>
    </w:p>
    <w:p w:rsidR="00855B11" w:rsidRPr="008D7FA6" w:rsidRDefault="00855B11" w:rsidP="008D7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FA6">
        <w:rPr>
          <w:rFonts w:ascii="Times New Roman" w:hAnsi="Times New Roman" w:cs="Times New Roman"/>
          <w:b/>
          <w:color w:val="000000"/>
          <w:sz w:val="28"/>
          <w:szCs w:val="28"/>
        </w:rPr>
        <w:t>Karty pracy, cz. 2, s. 29.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Polecenia:</w:t>
      </w:r>
    </w:p>
    <w:p w:rsidR="00855B11" w:rsidRPr="008D7FA6" w:rsidRDefault="00855B11" w:rsidP="008D7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FA6">
        <w:rPr>
          <w:rFonts w:ascii="Times New Roman" w:hAnsi="Times New Roman" w:cs="Times New Roman"/>
          <w:color w:val="000000"/>
          <w:sz w:val="28"/>
          <w:szCs w:val="28"/>
        </w:rPr>
        <w:t>Uzupełnij zdjęcia elementami odszukanymi wśród naklejek.</w:t>
      </w:r>
    </w:p>
    <w:p w:rsidR="00855B11" w:rsidRPr="008D7FA6" w:rsidRDefault="00855B11" w:rsidP="008D7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FA6">
        <w:rPr>
          <w:rFonts w:ascii="Times New Roman" w:hAnsi="Times New Roman" w:cs="Times New Roman"/>
          <w:color w:val="000000"/>
          <w:sz w:val="28"/>
          <w:szCs w:val="28"/>
        </w:rPr>
        <w:t>Obejrzyj obrazek. Posłuchaj nazw elementów stroju górnika.</w:t>
      </w:r>
    </w:p>
    <w:p w:rsidR="00855B11" w:rsidRPr="008D7FA6" w:rsidRDefault="00855B11" w:rsidP="008D7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Opowiedz, jak wygląda górnik w odświętnym stroju.</w:t>
      </w:r>
    </w:p>
    <w:p w:rsidR="00855B11" w:rsidRPr="008D7FA6" w:rsidRDefault="00855B11" w:rsidP="008D7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FA6">
        <w:rPr>
          <w:rFonts w:ascii="Times New Roman" w:hAnsi="Times New Roman" w:cs="Times New Roman"/>
          <w:color w:val="000000"/>
          <w:sz w:val="28"/>
          <w:szCs w:val="28"/>
        </w:rPr>
        <w:t>Quiz wiedzy o górniku.</w:t>
      </w:r>
    </w:p>
    <w:p w:rsidR="00855B11" w:rsidRPr="00855B11" w:rsidRDefault="008D7FA6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Dzieci stoi na dywanie i słucha pytań R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. 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każdego pytania R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. podaje dwie odpowiedzi, pokazując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prawą stronę (odpowiedź a) lub lewą stronę (odpowiedź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b). Po wysłuchaniu każdego pytania dzieci przechodzą na</w:t>
      </w:r>
      <w:r w:rsidR="008D7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odpowiednią stronę, wybierając tym samym odpowiedzi.</w:t>
      </w:r>
    </w:p>
    <w:p w:rsidR="00855B11" w:rsidRPr="00855B11" w:rsidRDefault="008D7FA6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Jeśli pozostaną na środku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, oznacza to, że nie wiedzą,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która odpowiedź (a czy b) jest dobra. Prezentując odpowiedzi,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. wskazuje ręką odpowiednią stronę.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1. Jak się nazywa miejsce, w którym pracuje górnik?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 kopalnia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855B11">
        <w:rPr>
          <w:rFonts w:ascii="Times New Roman" w:hAnsi="Times New Roman" w:cs="Times New Roman"/>
          <w:color w:val="000000"/>
          <w:sz w:val="28"/>
          <w:szCs w:val="28"/>
        </w:rPr>
        <w:t>węglarnia</w:t>
      </w:r>
      <w:proofErr w:type="spellEnd"/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2. Jak jest w kopalni?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a) mokro i zimno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ciemno i gorąco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3. Czego górnik używa do wydobycia węgla?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 kilofa i młota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* warto po quizie zaznaczyć, że obecnie górnicy rzadko korzystają z kilofów, a częściej obsługują</w:t>
      </w:r>
      <w:r w:rsidR="008D7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specjalne maszyny górnicze. Kilof i młot to tradycyjne narzędzia górnicze, które</w:t>
      </w:r>
      <w:r w:rsidR="008D7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B11">
        <w:rPr>
          <w:rFonts w:ascii="Times New Roman" w:hAnsi="Times New Roman" w:cs="Times New Roman"/>
          <w:color w:val="000000"/>
          <w:sz w:val="28"/>
          <w:szCs w:val="28"/>
        </w:rPr>
        <w:t>nadal widnieją na czaku górniczym.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b) grabi i młota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4. Jaki kolor ma strój górnika?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 czarny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b) ciemnoniebieski (granatowy)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5. Jakie pióra zdobią czapkę górnika – czako?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a) strusie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kogucie</w:t>
      </w:r>
    </w:p>
    <w:p w:rsidR="00855B11" w:rsidRPr="0098210E" w:rsidRDefault="00855B11" w:rsidP="0098210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10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Co robi mikołaj? </w:t>
      </w:r>
      <w:r w:rsidRPr="0098210E">
        <w:rPr>
          <w:rFonts w:ascii="Times New Roman" w:hAnsi="Times New Roman" w:cs="Times New Roman"/>
          <w:b/>
          <w:color w:val="000000"/>
          <w:sz w:val="28"/>
          <w:szCs w:val="28"/>
        </w:rPr>
        <w:t>– zabawa ruchowa.</w:t>
      </w:r>
    </w:p>
    <w:p w:rsidR="00855B11" w:rsidRPr="00855B11" w:rsidRDefault="0098210E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Zabawa rodzinna Mama dziecku na ucho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, co robi mikołaj (powozi saniami, wchodzi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przez komin, skrada się do choinki, je ciasteczka lub pije mleko itp.). Dziecko pokazuje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czynność bez słów, w formie pantomimy. W zabawie można wykorzystać informacje z zajęć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 xml:space="preserve">porannych, np. przedstawić czarownicę </w:t>
      </w:r>
      <w:proofErr w:type="spellStart"/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Befanę</w:t>
      </w:r>
      <w:proofErr w:type="spellEnd"/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. Dzieci mogą same wymyślać tradycyjne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lub niezwykłe aktywnoś</w:t>
      </w:r>
      <w:r>
        <w:rPr>
          <w:rFonts w:ascii="Times New Roman" w:hAnsi="Times New Roman" w:cs="Times New Roman"/>
          <w:color w:val="000000"/>
          <w:sz w:val="28"/>
          <w:szCs w:val="28"/>
        </w:rPr>
        <w:t>ci mikołaja. Odgaduje tata lub rodzeństwo ;</w:t>
      </w:r>
      <w:r w:rsidR="00855B11" w:rsidRPr="00855B11">
        <w:rPr>
          <w:rFonts w:ascii="Times New Roman" w:hAnsi="Times New Roman" w:cs="Times New Roman"/>
          <w:color w:val="000000"/>
          <w:sz w:val="28"/>
          <w:szCs w:val="28"/>
        </w:rPr>
        <w:t>czynność wykonywaną przez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mikołaja, wszyscy ją powtarzają.</w:t>
      </w:r>
    </w:p>
    <w:p w:rsidR="0098210E" w:rsidRDefault="0098210E" w:rsidP="0098210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55B11" w:rsidRPr="0098210E" w:rsidRDefault="000B67AE" w:rsidP="0098210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Zajęcia 2. </w:t>
      </w:r>
      <w:r w:rsidR="00855B11" w:rsidRPr="0098210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Świąteczna skarpeta </w:t>
      </w:r>
      <w:r w:rsidR="00855B11" w:rsidRPr="0098210E">
        <w:rPr>
          <w:rFonts w:ascii="Times New Roman" w:hAnsi="Times New Roman" w:cs="Times New Roman"/>
          <w:b/>
          <w:color w:val="000000"/>
          <w:sz w:val="28"/>
          <w:szCs w:val="28"/>
        </w:rPr>
        <w:t>– wykonanie pracy plastycznej.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855B11">
        <w:rPr>
          <w:rFonts w:ascii="Times New Roman" w:hAnsi="Times New Roman" w:cs="Times New Roman"/>
          <w:b/>
          <w:color w:val="FFFFFF"/>
          <w:sz w:val="28"/>
          <w:szCs w:val="28"/>
        </w:rPr>
        <w:t>Co cieszy mikołaja? Grudzień, tydzień 1</w:t>
      </w: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B11">
        <w:rPr>
          <w:rFonts w:ascii="Times New Roman" w:hAnsi="Times New Roman" w:cs="Times New Roman"/>
          <w:color w:val="000000"/>
          <w:sz w:val="28"/>
          <w:szCs w:val="28"/>
        </w:rPr>
        <w:t>Polecenia:</w:t>
      </w:r>
    </w:p>
    <w:p w:rsidR="00855B11" w:rsidRPr="0098210E" w:rsidRDefault="00652066" w:rsidP="009821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Wytnij kształt skarpety</w:t>
      </w:r>
      <w:r w:rsidR="00855B11" w:rsidRPr="00982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B11" w:rsidRDefault="0098210E" w:rsidP="009821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Skarpetę</w:t>
      </w:r>
      <w:r w:rsidR="00855B11" w:rsidRPr="0098210E">
        <w:rPr>
          <w:rFonts w:ascii="Times New Roman" w:hAnsi="Times New Roman" w:cs="Times New Roman"/>
          <w:color w:val="000000"/>
          <w:sz w:val="28"/>
          <w:szCs w:val="28"/>
        </w:rPr>
        <w:t xml:space="preserve"> pokoloruj i ozdób swoimi własnymi wzorami.</w:t>
      </w:r>
    </w:p>
    <w:p w:rsidR="0098210E" w:rsidRPr="0098210E" w:rsidRDefault="00652066" w:rsidP="0098210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-756920</wp:posOffset>
            </wp:positionV>
            <wp:extent cx="7686675" cy="10325100"/>
            <wp:effectExtent l="19050" t="0" r="9525" b="0"/>
            <wp:wrapSquare wrapText="bothSides"/>
            <wp:docPr id="6" name="Obraz 6" descr="C:\Users\Mariusz\Desktop\christmas-coloring-2-coloring-pages-s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usz\Desktop\christmas-coloring-2-coloring-pages-s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F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zpłatny szablon Świąteczna skarpeta do wydruku | Creative Center" style="width:24pt;height:24pt"/>
        </w:pict>
      </w:r>
      <w:r w:rsidR="00F71FFD">
        <w:pict>
          <v:shape id="_x0000_i1026" type="#_x0000_t75" alt="Bezpłatny szablon Świąteczna skarpeta do wydruku | Creative Center" style="width:24pt;height:24pt"/>
        </w:pict>
      </w:r>
      <w:r w:rsidR="00F71FFD">
        <w:pict>
          <v:shape id="_x0000_i1027" type="#_x0000_t75" alt="Kolorowanka - Prezenty w pończochy" style="width:24pt;height:24pt"/>
        </w:pict>
      </w:r>
      <w:r w:rsidR="00F71FFD">
        <w:pict>
          <v:shape id="_x0000_i1028" type="#_x0000_t75" alt="Kolorowanki Święty Mikołaj - ŚwiatKolorowanek.pl" style="width:24pt;height:24pt"/>
        </w:pict>
      </w:r>
      <w:r w:rsidR="00F71FFD">
        <w:pict>
          <v:shape id="_x0000_i1029" type="#_x0000_t75" alt="Kolorowanki Święty Mikołaj - ŚwiatKolorowanek.pl" style="width:24pt;height:24pt"/>
        </w:pict>
      </w:r>
    </w:p>
    <w:sectPr w:rsidR="0098210E" w:rsidRPr="0098210E" w:rsidSect="001B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7A1"/>
    <w:multiLevelType w:val="hybridMultilevel"/>
    <w:tmpl w:val="BFB4F6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BB2308"/>
    <w:multiLevelType w:val="hybridMultilevel"/>
    <w:tmpl w:val="5260AF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49461D"/>
    <w:multiLevelType w:val="hybridMultilevel"/>
    <w:tmpl w:val="3B50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B11"/>
    <w:rsid w:val="000B67AE"/>
    <w:rsid w:val="001B6531"/>
    <w:rsid w:val="00652066"/>
    <w:rsid w:val="00855B11"/>
    <w:rsid w:val="008D7FA6"/>
    <w:rsid w:val="0098210E"/>
    <w:rsid w:val="00BF4E63"/>
    <w:rsid w:val="00F7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2021-12-01T07:04:00Z</dcterms:created>
  <dcterms:modified xsi:type="dcterms:W3CDTF">2021-12-01T07:46:00Z</dcterms:modified>
</cp:coreProperties>
</file>